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0F18" w:rsidRDefault="00520F18">
      <w:pPr>
        <w:spacing w:line="520" w:lineRule="exact"/>
        <w:rPr>
          <w:rFonts w:ascii="黑体" w:eastAsia="黑体" w:hAnsi="仿宋" w:cs="黑体"/>
          <w:sz w:val="32"/>
          <w:szCs w:val="32"/>
        </w:rPr>
      </w:pPr>
      <w:r>
        <w:rPr>
          <w:rFonts w:ascii="黑体" w:eastAsia="黑体" w:hAnsi="仿宋" w:cs="黑体" w:hint="eastAsia"/>
          <w:sz w:val="32"/>
          <w:szCs w:val="32"/>
        </w:rPr>
        <w:t>附件</w:t>
      </w:r>
      <w:r>
        <w:rPr>
          <w:rFonts w:ascii="黑体" w:eastAsia="黑体" w:hAnsi="仿宋" w:cs="黑体"/>
          <w:sz w:val="32"/>
          <w:szCs w:val="32"/>
        </w:rPr>
        <w:t>2</w:t>
      </w:r>
    </w:p>
    <w:p w:rsidR="00520F18" w:rsidRDefault="00520F18" w:rsidP="00B7761F">
      <w:pPr>
        <w:spacing w:line="520" w:lineRule="exact"/>
        <w:ind w:firstLineChars="300" w:firstLine="31680"/>
        <w:rPr>
          <w:rFonts w:ascii="方正小标宋简体" w:eastAsia="方正小标宋简体" w:hAnsi="华文中宋"/>
          <w:sz w:val="36"/>
          <w:szCs w:val="36"/>
        </w:rPr>
      </w:pPr>
      <w:r>
        <w:rPr>
          <w:rFonts w:ascii="方正小标宋简体" w:eastAsia="方正小标宋简体" w:hAnsi="华文中宋" w:cs="方正小标宋简体" w:hint="eastAsia"/>
          <w:sz w:val="36"/>
          <w:szCs w:val="36"/>
        </w:rPr>
        <w:t>浙江省高校科研经费使用信息公开一览表</w:t>
      </w:r>
    </w:p>
    <w:p w:rsidR="00520F18" w:rsidRDefault="00520F18">
      <w:pPr>
        <w:spacing w:line="520" w:lineRule="exact"/>
        <w:jc w:val="center"/>
        <w:rPr>
          <w:rFonts w:ascii="仿宋_GB2312" w:hAnsi="华文中宋"/>
          <w:sz w:val="24"/>
          <w:szCs w:val="24"/>
        </w:rPr>
      </w:pPr>
      <w:r>
        <w:rPr>
          <w:noProof/>
        </w:rPr>
        <w:pict>
          <v:line id="_x0000_s1026" style="position:absolute;left:0;text-align:left;z-index:251658240" from="63pt,20.8pt" to="153pt,20.8pt"/>
        </w:pict>
      </w:r>
      <w:r>
        <w:rPr>
          <w:rFonts w:ascii="仿宋_GB2312" w:hAnsi="华文中宋" w:cs="宋体" w:hint="eastAsia"/>
          <w:sz w:val="24"/>
          <w:szCs w:val="24"/>
        </w:rPr>
        <w:t>填表人：</w:t>
      </w:r>
      <w:r>
        <w:rPr>
          <w:rFonts w:ascii="仿宋_GB2312" w:hAnsi="华文中宋" w:cs="仿宋_GB2312"/>
          <w:sz w:val="24"/>
          <w:szCs w:val="24"/>
        </w:rPr>
        <w:t xml:space="preserve">    </w:t>
      </w:r>
      <w:r>
        <w:rPr>
          <w:rFonts w:ascii="仿宋_GB2312" w:hAnsi="华文中宋" w:cs="宋体" w:hint="eastAsia"/>
          <w:sz w:val="24"/>
          <w:szCs w:val="24"/>
        </w:rPr>
        <w:t>何建慧</w:t>
      </w:r>
      <w:r>
        <w:rPr>
          <w:rFonts w:ascii="仿宋_GB2312" w:hAnsi="华文中宋" w:cs="仿宋_GB2312"/>
          <w:sz w:val="24"/>
          <w:szCs w:val="24"/>
        </w:rPr>
        <w:t xml:space="preserve">                       </w:t>
      </w:r>
      <w:r>
        <w:rPr>
          <w:rFonts w:ascii="仿宋_GB2312" w:hAnsi="华文中宋" w:cs="宋体" w:hint="eastAsia"/>
          <w:sz w:val="24"/>
          <w:szCs w:val="24"/>
        </w:rPr>
        <w:t>填表日期：</w:t>
      </w:r>
      <w:r>
        <w:rPr>
          <w:rFonts w:ascii="仿宋_GB2312" w:hAnsi="华文中宋" w:cs="仿宋_GB2312"/>
          <w:sz w:val="24"/>
          <w:szCs w:val="24"/>
        </w:rPr>
        <w:t xml:space="preserve">2018 </w:t>
      </w:r>
      <w:r>
        <w:rPr>
          <w:rFonts w:ascii="仿宋_GB2312" w:hAnsi="华文中宋" w:cs="宋体" w:hint="eastAsia"/>
          <w:sz w:val="24"/>
          <w:szCs w:val="24"/>
        </w:rPr>
        <w:t>年</w:t>
      </w:r>
      <w:r>
        <w:rPr>
          <w:rFonts w:ascii="仿宋_GB2312" w:hAnsi="华文中宋" w:cs="仿宋_GB2312"/>
          <w:sz w:val="24"/>
          <w:szCs w:val="24"/>
        </w:rPr>
        <w:t xml:space="preserve"> 6 </w:t>
      </w:r>
      <w:r>
        <w:rPr>
          <w:rFonts w:ascii="仿宋_GB2312" w:hAnsi="华文中宋" w:cs="宋体" w:hint="eastAsia"/>
          <w:sz w:val="24"/>
          <w:szCs w:val="24"/>
        </w:rPr>
        <w:t>月</w:t>
      </w:r>
      <w:r>
        <w:rPr>
          <w:rFonts w:ascii="仿宋_GB2312" w:hAnsi="华文中宋" w:cs="仿宋_GB2312"/>
          <w:sz w:val="24"/>
          <w:szCs w:val="24"/>
        </w:rPr>
        <w:t xml:space="preserve">25  </w:t>
      </w:r>
      <w:r>
        <w:rPr>
          <w:rFonts w:ascii="仿宋_GB2312" w:hAnsi="华文中宋" w:cs="宋体" w:hint="eastAsia"/>
          <w:sz w:val="24"/>
          <w:szCs w:val="24"/>
        </w:rPr>
        <w:t>日</w:t>
      </w:r>
    </w:p>
    <w:tbl>
      <w:tblPr>
        <w:tblW w:w="98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/>
      </w:tblPr>
      <w:tblGrid>
        <w:gridCol w:w="525"/>
        <w:gridCol w:w="1484"/>
        <w:gridCol w:w="1234"/>
        <w:gridCol w:w="1097"/>
        <w:gridCol w:w="123"/>
        <w:gridCol w:w="148"/>
        <w:gridCol w:w="1529"/>
        <w:gridCol w:w="75"/>
        <w:gridCol w:w="1291"/>
        <w:gridCol w:w="1241"/>
        <w:gridCol w:w="1082"/>
      </w:tblGrid>
      <w:tr w:rsidR="00520F18">
        <w:trPr>
          <w:cantSplit/>
          <w:trHeight w:val="315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</w:p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立项</w:t>
            </w:r>
          </w:p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信息</w:t>
            </w:r>
          </w:p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</w:p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项目名称</w:t>
            </w:r>
          </w:p>
        </w:tc>
        <w:tc>
          <w:tcPr>
            <w:tcW w:w="78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0F18" w:rsidRDefault="00520F18">
            <w:pPr>
              <w:widowControl/>
              <w:spacing w:line="240" w:lineRule="exact"/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高效节能型多脉波变频移相整流干式系列变压器研发</w:t>
            </w:r>
          </w:p>
        </w:tc>
      </w:tr>
      <w:tr w:rsidR="00520F18">
        <w:trPr>
          <w:cantSplit/>
          <w:trHeight w:val="260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立项部门</w:t>
            </w:r>
          </w:p>
        </w:tc>
        <w:tc>
          <w:tcPr>
            <w:tcW w:w="78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0F18" w:rsidRDefault="00520F18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台州市科技局</w:t>
            </w:r>
          </w:p>
        </w:tc>
      </w:tr>
      <w:tr w:rsidR="00520F18">
        <w:trPr>
          <w:cantSplit/>
          <w:trHeight w:val="333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实施期限</w:t>
            </w:r>
          </w:p>
        </w:tc>
        <w:tc>
          <w:tcPr>
            <w:tcW w:w="78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  <w:r>
              <w:rPr>
                <w:rFonts w:ascii="宋体" w:hAnsi="宋体" w:cs="宋体"/>
              </w:rPr>
              <w:t>2015</w:t>
            </w:r>
            <w:r>
              <w:rPr>
                <w:rFonts w:ascii="宋体" w:hAnsi="宋体" w:cs="宋体" w:hint="eastAsia"/>
              </w:rPr>
              <w:t>至</w:t>
            </w:r>
            <w:r>
              <w:rPr>
                <w:rFonts w:ascii="宋体" w:hAnsi="宋体" w:cs="宋体"/>
              </w:rPr>
              <w:t>2017</w:t>
            </w:r>
          </w:p>
        </w:tc>
      </w:tr>
      <w:tr w:rsidR="00520F18">
        <w:trPr>
          <w:cantSplit/>
          <w:trHeight w:val="333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协作单位</w:t>
            </w:r>
          </w:p>
        </w:tc>
        <w:tc>
          <w:tcPr>
            <w:tcW w:w="78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银河电气科技有限公司</w:t>
            </w:r>
          </w:p>
        </w:tc>
      </w:tr>
      <w:tr w:rsidR="00520F18">
        <w:trPr>
          <w:cantSplit/>
          <w:trHeight w:val="275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项目负责人及课题组成员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姓名</w:t>
            </w:r>
          </w:p>
        </w:tc>
        <w:tc>
          <w:tcPr>
            <w:tcW w:w="13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ind w:left="42"/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职称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工作单位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承担任务</w:t>
            </w:r>
          </w:p>
        </w:tc>
      </w:tr>
      <w:tr w:rsidR="00520F18">
        <w:trPr>
          <w:cantSplit/>
          <w:trHeight w:val="279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何建慧</w:t>
            </w:r>
          </w:p>
        </w:tc>
        <w:tc>
          <w:tcPr>
            <w:tcW w:w="13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ind w:left="42"/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副教授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ind w:left="42"/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台州职业技术学院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项目申报、实施、结题</w:t>
            </w:r>
          </w:p>
        </w:tc>
      </w:tr>
      <w:tr w:rsidR="00520F18">
        <w:trPr>
          <w:cantSplit/>
          <w:trHeight w:val="283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章永华</w:t>
            </w:r>
          </w:p>
        </w:tc>
        <w:tc>
          <w:tcPr>
            <w:tcW w:w="13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ind w:left="42"/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副教授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ind w:left="42"/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台州职业技术学院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仿真设计</w:t>
            </w:r>
          </w:p>
        </w:tc>
      </w:tr>
      <w:tr w:rsidR="00520F18">
        <w:trPr>
          <w:cantSplit/>
          <w:trHeight w:val="287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卢量</w:t>
            </w:r>
          </w:p>
        </w:tc>
        <w:tc>
          <w:tcPr>
            <w:tcW w:w="13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ind w:left="42"/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工程师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ind w:left="42"/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银河电气科技有限公司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电磁结构设计</w:t>
            </w:r>
          </w:p>
        </w:tc>
      </w:tr>
      <w:tr w:rsidR="00520F18">
        <w:trPr>
          <w:cantSplit/>
          <w:trHeight w:val="287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林革</w:t>
            </w:r>
          </w:p>
        </w:tc>
        <w:tc>
          <w:tcPr>
            <w:tcW w:w="13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ind w:left="42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助理工程师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ind w:left="42"/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银河电气科技有限公司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样品制作管理</w:t>
            </w:r>
          </w:p>
        </w:tc>
      </w:tr>
      <w:tr w:rsidR="00520F18">
        <w:trPr>
          <w:cantSplit/>
          <w:trHeight w:val="285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</w:p>
        </w:tc>
        <w:tc>
          <w:tcPr>
            <w:tcW w:w="13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ind w:left="42"/>
              <w:jc w:val="center"/>
              <w:rPr>
                <w:rFonts w:ascii="宋体"/>
              </w:rPr>
            </w:pP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ind w:left="42"/>
              <w:jc w:val="center"/>
              <w:rPr>
                <w:rFonts w:ascii="宋体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</w:p>
        </w:tc>
      </w:tr>
      <w:tr w:rsidR="00520F18">
        <w:trPr>
          <w:cantSplit/>
          <w:trHeight w:val="510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经费总额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  <w:r>
              <w:rPr>
                <w:rFonts w:ascii="宋体" w:hAnsi="宋体" w:cs="宋体"/>
              </w:rPr>
              <w:t xml:space="preserve">    13   </w:t>
            </w:r>
            <w:r>
              <w:rPr>
                <w:rFonts w:ascii="宋体" w:hAnsi="宋体" w:cs="宋体" w:hint="eastAsia"/>
              </w:rPr>
              <w:t>万元</w:t>
            </w:r>
          </w:p>
        </w:tc>
        <w:tc>
          <w:tcPr>
            <w:tcW w:w="13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其中</w:t>
            </w:r>
          </w:p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拨款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right"/>
              <w:rPr>
                <w:rFonts w:ascii="宋体"/>
              </w:rPr>
            </w:pPr>
            <w:r>
              <w:rPr>
                <w:rFonts w:ascii="宋体" w:hAnsi="宋体" w:cs="宋体"/>
              </w:rPr>
              <w:t>10</w:t>
            </w:r>
            <w:r>
              <w:rPr>
                <w:rFonts w:ascii="宋体" w:hAnsi="宋体" w:cs="宋体" w:hint="eastAsia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其他经费</w:t>
            </w:r>
          </w:p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来源及金额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right"/>
              <w:rPr>
                <w:rFonts w:ascii="宋体"/>
              </w:rPr>
            </w:pPr>
          </w:p>
          <w:p w:rsidR="00520F18" w:rsidRDefault="00520F18">
            <w:pPr>
              <w:spacing w:line="240" w:lineRule="exact"/>
              <w:jc w:val="right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学校配套</w:t>
            </w:r>
            <w:r>
              <w:rPr>
                <w:rFonts w:ascii="宋体" w:hAnsi="宋体" w:cs="宋体"/>
              </w:rPr>
              <w:t>3</w:t>
            </w:r>
            <w:r>
              <w:rPr>
                <w:rFonts w:ascii="宋体" w:hAnsi="宋体" w:cs="宋体" w:hint="eastAsia"/>
              </w:rPr>
              <w:t>万元</w:t>
            </w:r>
          </w:p>
        </w:tc>
      </w:tr>
      <w:tr w:rsidR="00520F18">
        <w:trPr>
          <w:cantSplit/>
          <w:trHeight w:val="345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widowControl/>
              <w:spacing w:line="240" w:lineRule="exact"/>
              <w:jc w:val="center"/>
              <w:rPr>
                <w:rFonts w:ascii="宋体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经费预算</w:t>
            </w:r>
          </w:p>
        </w:tc>
        <w:tc>
          <w:tcPr>
            <w:tcW w:w="26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设备费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right"/>
              <w:rPr>
                <w:rFonts w:ascii="宋体"/>
              </w:rPr>
            </w:pPr>
            <w:r>
              <w:rPr>
                <w:rFonts w:ascii="宋体" w:cs="宋体"/>
              </w:rPr>
              <w:t>0</w:t>
            </w:r>
            <w:r>
              <w:rPr>
                <w:rFonts w:ascii="宋体" w:hAnsi="宋体" w:cs="宋体" w:hint="eastAsia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right"/>
              <w:rPr>
                <w:rFonts w:ascii="宋体"/>
              </w:rPr>
            </w:pPr>
            <w:r>
              <w:rPr>
                <w:rFonts w:ascii="宋体" w:hAnsi="宋体" w:cs="宋体"/>
              </w:rPr>
              <w:t>2.85</w:t>
            </w:r>
            <w:r>
              <w:rPr>
                <w:rFonts w:ascii="宋体" w:hAnsi="宋体" w:cs="宋体" w:hint="eastAsia"/>
              </w:rPr>
              <w:t>万元</w:t>
            </w:r>
          </w:p>
        </w:tc>
      </w:tr>
      <w:tr w:rsidR="00520F18">
        <w:trPr>
          <w:cantSplit/>
          <w:trHeight w:val="293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widowControl/>
              <w:spacing w:line="240" w:lineRule="exact"/>
              <w:jc w:val="center"/>
              <w:rPr>
                <w:rFonts w:ascii="宋体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</w:p>
        </w:tc>
        <w:tc>
          <w:tcPr>
            <w:tcW w:w="26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测试化验加工费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right"/>
              <w:rPr>
                <w:rFonts w:ascii="宋体"/>
              </w:rPr>
            </w:pPr>
            <w:r>
              <w:rPr>
                <w:rFonts w:ascii="宋体" w:hAnsi="宋体" w:cs="宋体"/>
              </w:rPr>
              <w:t>1.5</w:t>
            </w:r>
            <w:r>
              <w:rPr>
                <w:rFonts w:ascii="宋体" w:hAnsi="宋体" w:cs="宋体" w:hint="eastAsia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right"/>
              <w:rPr>
                <w:rFonts w:ascii="宋体"/>
              </w:rPr>
            </w:pPr>
            <w:r>
              <w:rPr>
                <w:rFonts w:ascii="宋体" w:cs="宋体"/>
              </w:rPr>
              <w:t>0</w:t>
            </w:r>
            <w:r>
              <w:rPr>
                <w:rFonts w:ascii="宋体" w:hAnsi="宋体" w:cs="宋体" w:hint="eastAsia"/>
              </w:rPr>
              <w:t>万元</w:t>
            </w:r>
          </w:p>
        </w:tc>
      </w:tr>
      <w:tr w:rsidR="00520F18">
        <w:trPr>
          <w:cantSplit/>
          <w:trHeight w:val="312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widowControl/>
              <w:spacing w:line="240" w:lineRule="exact"/>
              <w:jc w:val="center"/>
              <w:rPr>
                <w:rFonts w:ascii="宋体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</w:p>
        </w:tc>
        <w:tc>
          <w:tcPr>
            <w:tcW w:w="26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差旅费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right"/>
              <w:rPr>
                <w:rFonts w:ascii="宋体"/>
              </w:rPr>
            </w:pPr>
            <w:r>
              <w:rPr>
                <w:rFonts w:ascii="宋体" w:hAnsi="宋体" w:cs="宋体"/>
              </w:rPr>
              <w:t>2.6</w:t>
            </w:r>
            <w:r>
              <w:rPr>
                <w:rFonts w:ascii="宋体" w:hAnsi="宋体" w:cs="宋体" w:hint="eastAsia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会议费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right"/>
              <w:rPr>
                <w:rFonts w:ascii="宋体"/>
              </w:rPr>
            </w:pPr>
            <w:r>
              <w:rPr>
                <w:rFonts w:ascii="宋体" w:cs="宋体"/>
              </w:rPr>
              <w:t>0</w:t>
            </w:r>
            <w:r>
              <w:rPr>
                <w:rFonts w:ascii="宋体" w:hAnsi="宋体" w:cs="宋体" w:hint="eastAsia"/>
              </w:rPr>
              <w:t>万元</w:t>
            </w:r>
          </w:p>
        </w:tc>
      </w:tr>
      <w:tr w:rsidR="00520F18">
        <w:trPr>
          <w:cantSplit/>
          <w:trHeight w:val="301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widowControl/>
              <w:spacing w:line="240" w:lineRule="exact"/>
              <w:jc w:val="center"/>
              <w:rPr>
                <w:rFonts w:ascii="宋体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</w:p>
        </w:tc>
        <w:tc>
          <w:tcPr>
            <w:tcW w:w="26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合作协作研究与交流费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right"/>
              <w:rPr>
                <w:rFonts w:ascii="宋体"/>
              </w:rPr>
            </w:pPr>
            <w:r>
              <w:rPr>
                <w:rFonts w:ascii="宋体" w:cs="宋体"/>
              </w:rPr>
              <w:t>0</w:t>
            </w:r>
            <w:r>
              <w:rPr>
                <w:rFonts w:ascii="宋体" w:hAnsi="宋体" w:cs="宋体" w:hint="eastAsia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right"/>
              <w:rPr>
                <w:rFonts w:ascii="宋体"/>
              </w:rPr>
            </w:pPr>
            <w:r>
              <w:rPr>
                <w:rFonts w:ascii="宋体" w:hAnsi="宋体" w:cs="宋体"/>
              </w:rPr>
              <w:t>1.4</w:t>
            </w:r>
            <w:r>
              <w:rPr>
                <w:rFonts w:ascii="宋体" w:hAnsi="宋体" w:cs="宋体" w:hint="eastAsia"/>
              </w:rPr>
              <w:t>万元</w:t>
            </w:r>
          </w:p>
        </w:tc>
      </w:tr>
      <w:tr w:rsidR="00520F18">
        <w:trPr>
          <w:cantSplit/>
          <w:trHeight w:val="269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widowControl/>
              <w:spacing w:line="240" w:lineRule="exact"/>
              <w:jc w:val="center"/>
              <w:rPr>
                <w:rFonts w:ascii="宋体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</w:p>
        </w:tc>
        <w:tc>
          <w:tcPr>
            <w:tcW w:w="26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出版</w:t>
            </w:r>
            <w:r>
              <w:rPr>
                <w:rFonts w:ascii="宋体" w:hAnsi="宋体" w:cs="宋体"/>
              </w:rPr>
              <w:t>/</w:t>
            </w:r>
            <w:r>
              <w:rPr>
                <w:rFonts w:ascii="宋体" w:hAnsi="宋体" w:cs="宋体" w:hint="eastAsia"/>
              </w:rPr>
              <w:t>文献</w:t>
            </w:r>
            <w:r>
              <w:rPr>
                <w:rFonts w:ascii="宋体" w:hAnsi="宋体" w:cs="宋体"/>
              </w:rPr>
              <w:t>/</w:t>
            </w:r>
            <w:r>
              <w:rPr>
                <w:rFonts w:ascii="宋体" w:hAnsi="宋体" w:cs="宋体" w:hint="eastAsia"/>
              </w:rPr>
              <w:t>信息传播</w:t>
            </w:r>
            <w:r>
              <w:rPr>
                <w:rFonts w:ascii="宋体" w:hAnsi="宋体" w:cs="宋体"/>
              </w:rPr>
              <w:t>/</w:t>
            </w:r>
            <w:r>
              <w:rPr>
                <w:rFonts w:ascii="宋体" w:hAnsi="宋体" w:cs="宋体" w:hint="eastAsia"/>
              </w:rPr>
              <w:t>知识产权事务费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right"/>
              <w:rPr>
                <w:rFonts w:ascii="宋体"/>
              </w:rPr>
            </w:pPr>
            <w:r>
              <w:rPr>
                <w:rFonts w:ascii="宋体" w:hAnsi="宋体" w:cs="宋体"/>
              </w:rPr>
              <w:t>3.5</w:t>
            </w:r>
            <w:r>
              <w:rPr>
                <w:rFonts w:ascii="宋体" w:hAnsi="宋体" w:cs="宋体" w:hint="eastAsia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专家咨询费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right"/>
              <w:rPr>
                <w:rFonts w:ascii="宋体"/>
              </w:rPr>
            </w:pPr>
            <w:r>
              <w:rPr>
                <w:rFonts w:ascii="宋体" w:cs="宋体"/>
              </w:rPr>
              <w:t>0</w:t>
            </w:r>
            <w:r>
              <w:rPr>
                <w:rFonts w:ascii="宋体" w:hAnsi="宋体" w:cs="宋体" w:hint="eastAsia"/>
              </w:rPr>
              <w:t>万元</w:t>
            </w:r>
          </w:p>
        </w:tc>
      </w:tr>
      <w:tr w:rsidR="00520F18">
        <w:trPr>
          <w:cantSplit/>
          <w:trHeight w:val="316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widowControl/>
              <w:spacing w:line="240" w:lineRule="exact"/>
              <w:jc w:val="center"/>
              <w:rPr>
                <w:rFonts w:ascii="宋体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</w:p>
        </w:tc>
        <w:tc>
          <w:tcPr>
            <w:tcW w:w="26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管理费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right"/>
              <w:rPr>
                <w:rFonts w:ascii="宋体"/>
              </w:rPr>
            </w:pPr>
            <w:r>
              <w:rPr>
                <w:rFonts w:ascii="宋体" w:hAnsi="宋体" w:cs="宋体"/>
              </w:rPr>
              <w:t>0.5</w:t>
            </w:r>
            <w:r>
              <w:rPr>
                <w:rFonts w:ascii="宋体" w:hAnsi="宋体" w:cs="宋体" w:hint="eastAsia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right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验收检查费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  <w:r>
              <w:rPr>
                <w:rFonts w:ascii="宋体" w:hAnsi="宋体" w:cs="宋体"/>
              </w:rPr>
              <w:t xml:space="preserve">            0.5</w:t>
            </w:r>
            <w:r>
              <w:rPr>
                <w:rFonts w:ascii="宋体" w:hAnsi="宋体" w:cs="宋体" w:hint="eastAsia"/>
              </w:rPr>
              <w:t>万元</w:t>
            </w:r>
          </w:p>
        </w:tc>
      </w:tr>
      <w:tr w:rsidR="00520F18">
        <w:trPr>
          <w:cantSplit/>
          <w:trHeight w:val="300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过程</w:t>
            </w:r>
          </w:p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经费到位情况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已拨入</w:t>
            </w:r>
          </w:p>
        </w:tc>
        <w:tc>
          <w:tcPr>
            <w:tcW w:w="13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  <w:r>
              <w:rPr>
                <w:rFonts w:ascii="宋体" w:hAnsi="宋体" w:cs="宋体"/>
              </w:rPr>
              <w:t xml:space="preserve"> 11.7    </w:t>
            </w:r>
            <w:r>
              <w:rPr>
                <w:rFonts w:ascii="宋体" w:hAnsi="宋体" w:cs="宋体" w:hint="eastAsia"/>
              </w:rPr>
              <w:t>万元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未拨入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  <w:r>
              <w:rPr>
                <w:rFonts w:ascii="宋体" w:hAnsi="宋体" w:cs="宋体"/>
              </w:rPr>
              <w:t xml:space="preserve">  1.3    </w:t>
            </w:r>
            <w:r>
              <w:rPr>
                <w:rFonts w:ascii="宋体" w:hAnsi="宋体" w:cs="宋体" w:hint="eastAsia"/>
              </w:rPr>
              <w:t>万元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实际经费使用总额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rPr>
                <w:rFonts w:ascii="宋体"/>
              </w:rPr>
            </w:pPr>
            <w:r>
              <w:rPr>
                <w:rFonts w:ascii="宋体" w:hAnsi="宋体" w:cs="宋体"/>
              </w:rPr>
              <w:t>9.4274</w:t>
            </w:r>
            <w:r>
              <w:rPr>
                <w:rFonts w:ascii="宋体" w:hAnsi="宋体" w:cs="宋体" w:hint="eastAsia"/>
              </w:rPr>
              <w:t>万元</w:t>
            </w:r>
          </w:p>
        </w:tc>
      </w:tr>
      <w:tr w:rsidR="00520F18">
        <w:trPr>
          <w:cantSplit/>
          <w:trHeight w:val="653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widowControl/>
              <w:spacing w:line="240" w:lineRule="exact"/>
              <w:jc w:val="center"/>
              <w:rPr>
                <w:rFonts w:ascii="宋体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 w:rsidP="00520F18">
            <w:pPr>
              <w:spacing w:line="240" w:lineRule="exact"/>
              <w:ind w:firstLineChars="100" w:firstLine="31680"/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阶段性成果</w:t>
            </w:r>
          </w:p>
        </w:tc>
        <w:tc>
          <w:tcPr>
            <w:tcW w:w="78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发明专利</w:t>
            </w:r>
            <w:r>
              <w:rPr>
                <w:rFonts w:ascii="宋体" w:hAnsi="宋体" w:cs="宋体"/>
              </w:rPr>
              <w:t>1</w:t>
            </w:r>
            <w:r>
              <w:rPr>
                <w:rFonts w:ascii="宋体" w:hAnsi="宋体" w:cs="宋体" w:hint="eastAsia"/>
              </w:rPr>
              <w:t>项</w:t>
            </w:r>
          </w:p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</w:p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</w:p>
        </w:tc>
      </w:tr>
      <w:tr w:rsidR="00520F18">
        <w:trPr>
          <w:cantSplit/>
          <w:trHeight w:val="371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widowControl/>
              <w:spacing w:line="240" w:lineRule="exact"/>
              <w:jc w:val="center"/>
              <w:rPr>
                <w:rFonts w:ascii="宋体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rPr>
                <w:rFonts w:ascii="宋体"/>
              </w:rPr>
            </w:pPr>
          </w:p>
        </w:tc>
        <w:tc>
          <w:tcPr>
            <w:tcW w:w="2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设备费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right"/>
              <w:rPr>
                <w:rFonts w:ascii="宋体"/>
              </w:rPr>
            </w:pPr>
            <w:r>
              <w:rPr>
                <w:rFonts w:ascii="宋体" w:cs="宋体"/>
              </w:rPr>
              <w:t>0</w:t>
            </w:r>
            <w:r>
              <w:rPr>
                <w:rFonts w:ascii="宋体" w:hAnsi="宋体" w:cs="宋体" w:hint="eastAsia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right"/>
              <w:rPr>
                <w:rFonts w:ascii="宋体"/>
              </w:rPr>
            </w:pPr>
            <w:r>
              <w:rPr>
                <w:rFonts w:ascii="宋体" w:hAnsi="宋体" w:cs="宋体"/>
              </w:rPr>
              <w:t>2.9950</w:t>
            </w:r>
            <w:r>
              <w:rPr>
                <w:rFonts w:ascii="宋体" w:hAnsi="宋体" w:cs="宋体" w:hint="eastAsia"/>
              </w:rPr>
              <w:t>万元</w:t>
            </w:r>
          </w:p>
        </w:tc>
      </w:tr>
      <w:tr w:rsidR="00520F18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widowControl/>
              <w:spacing w:line="240" w:lineRule="exact"/>
              <w:jc w:val="center"/>
              <w:rPr>
                <w:rFonts w:ascii="宋体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</w:p>
        </w:tc>
        <w:tc>
          <w:tcPr>
            <w:tcW w:w="2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测试化验加工费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right"/>
              <w:rPr>
                <w:rFonts w:ascii="宋体"/>
              </w:rPr>
            </w:pPr>
            <w:r>
              <w:rPr>
                <w:rFonts w:ascii="宋体" w:hAnsi="宋体" w:cs="宋体"/>
              </w:rPr>
              <w:t>1.5</w:t>
            </w:r>
            <w:r>
              <w:rPr>
                <w:rFonts w:ascii="宋体" w:hAnsi="宋体" w:cs="宋体" w:hint="eastAsia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right"/>
              <w:rPr>
                <w:rFonts w:ascii="宋体"/>
              </w:rPr>
            </w:pPr>
            <w:r>
              <w:rPr>
                <w:rFonts w:ascii="宋体" w:cs="宋体"/>
              </w:rPr>
              <w:t>0</w:t>
            </w:r>
            <w:r>
              <w:rPr>
                <w:rFonts w:ascii="宋体" w:hAnsi="宋体" w:cs="宋体" w:hint="eastAsia"/>
              </w:rPr>
              <w:t>万元</w:t>
            </w:r>
          </w:p>
        </w:tc>
      </w:tr>
      <w:tr w:rsidR="00520F18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widowControl/>
              <w:spacing w:line="240" w:lineRule="exact"/>
              <w:jc w:val="center"/>
              <w:rPr>
                <w:rFonts w:ascii="宋体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</w:p>
        </w:tc>
        <w:tc>
          <w:tcPr>
            <w:tcW w:w="2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差旅费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tabs>
                <w:tab w:val="left" w:pos="750"/>
              </w:tabs>
              <w:spacing w:line="240" w:lineRule="exact"/>
              <w:jc w:val="right"/>
              <w:rPr>
                <w:rFonts w:ascii="宋体"/>
              </w:rPr>
            </w:pPr>
            <w:r>
              <w:rPr>
                <w:rFonts w:ascii="宋体" w:hAnsi="宋体" w:cs="宋体"/>
              </w:rPr>
              <w:t>1.7924</w:t>
            </w:r>
            <w:r>
              <w:rPr>
                <w:rFonts w:ascii="宋体" w:hAnsi="宋体" w:cs="宋体" w:hint="eastAsia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  <w:bookmarkStart w:id="0" w:name="_GoBack"/>
            <w:bookmarkEnd w:id="0"/>
            <w:r>
              <w:rPr>
                <w:rFonts w:ascii="宋体" w:hAnsi="宋体" w:cs="宋体" w:hint="eastAsia"/>
              </w:rPr>
              <w:t>会议费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right"/>
              <w:rPr>
                <w:rFonts w:ascii="宋体"/>
              </w:rPr>
            </w:pPr>
            <w:r>
              <w:rPr>
                <w:rFonts w:ascii="宋体" w:cs="宋体"/>
              </w:rPr>
              <w:t>0</w:t>
            </w:r>
            <w:r>
              <w:rPr>
                <w:rFonts w:ascii="宋体" w:hAnsi="宋体" w:cs="宋体" w:hint="eastAsia"/>
              </w:rPr>
              <w:t>万元</w:t>
            </w:r>
          </w:p>
        </w:tc>
      </w:tr>
      <w:tr w:rsidR="00520F18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widowControl/>
              <w:spacing w:line="240" w:lineRule="exact"/>
              <w:jc w:val="center"/>
              <w:rPr>
                <w:rFonts w:ascii="宋体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</w:p>
        </w:tc>
        <w:tc>
          <w:tcPr>
            <w:tcW w:w="2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合作协作研究与交流费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tabs>
                <w:tab w:val="left" w:pos="750"/>
              </w:tabs>
              <w:spacing w:line="240" w:lineRule="exact"/>
              <w:jc w:val="right"/>
              <w:rPr>
                <w:rFonts w:ascii="宋体"/>
              </w:rPr>
            </w:pPr>
            <w:r>
              <w:rPr>
                <w:rFonts w:ascii="宋体" w:cs="宋体"/>
              </w:rPr>
              <w:t>0</w:t>
            </w:r>
            <w:r>
              <w:rPr>
                <w:rFonts w:ascii="宋体" w:hAnsi="宋体" w:cs="宋体" w:hint="eastAsia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right"/>
              <w:rPr>
                <w:rFonts w:ascii="宋体"/>
              </w:rPr>
            </w:pPr>
            <w:r>
              <w:rPr>
                <w:rFonts w:ascii="宋体" w:hAnsi="宋体" w:cs="宋体"/>
              </w:rPr>
              <w:t>0.52</w:t>
            </w:r>
            <w:r>
              <w:rPr>
                <w:rFonts w:ascii="宋体" w:hAnsi="宋体" w:cs="宋体" w:hint="eastAsia"/>
              </w:rPr>
              <w:t>万元</w:t>
            </w:r>
          </w:p>
        </w:tc>
      </w:tr>
      <w:tr w:rsidR="00520F18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widowControl/>
              <w:spacing w:line="240" w:lineRule="exact"/>
              <w:jc w:val="center"/>
              <w:rPr>
                <w:rFonts w:ascii="宋体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</w:p>
        </w:tc>
        <w:tc>
          <w:tcPr>
            <w:tcW w:w="2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出版</w:t>
            </w:r>
            <w:r>
              <w:rPr>
                <w:rFonts w:ascii="宋体" w:hAnsi="宋体" w:cs="宋体"/>
              </w:rPr>
              <w:t>/</w:t>
            </w:r>
            <w:r>
              <w:rPr>
                <w:rFonts w:ascii="宋体" w:hAnsi="宋体" w:cs="宋体" w:hint="eastAsia"/>
              </w:rPr>
              <w:t>文献</w:t>
            </w:r>
            <w:r>
              <w:rPr>
                <w:rFonts w:ascii="宋体" w:hAnsi="宋体" w:cs="宋体"/>
              </w:rPr>
              <w:t>/</w:t>
            </w:r>
            <w:r>
              <w:rPr>
                <w:rFonts w:ascii="宋体" w:hAnsi="宋体" w:cs="宋体" w:hint="eastAsia"/>
              </w:rPr>
              <w:t>信息传播</w:t>
            </w:r>
            <w:r>
              <w:rPr>
                <w:rFonts w:ascii="宋体" w:hAnsi="宋体" w:cs="宋体"/>
              </w:rPr>
              <w:t>/</w:t>
            </w:r>
            <w:r>
              <w:rPr>
                <w:rFonts w:ascii="宋体" w:hAnsi="宋体" w:cs="宋体" w:hint="eastAsia"/>
              </w:rPr>
              <w:t>知识产权事务费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tabs>
                <w:tab w:val="left" w:pos="750"/>
              </w:tabs>
              <w:spacing w:line="240" w:lineRule="exact"/>
              <w:jc w:val="right"/>
              <w:rPr>
                <w:rFonts w:ascii="宋体"/>
              </w:rPr>
            </w:pPr>
            <w:r>
              <w:rPr>
                <w:rFonts w:ascii="宋体" w:hAnsi="宋体" w:cs="宋体"/>
              </w:rPr>
              <w:t>2.62</w:t>
            </w:r>
            <w:r>
              <w:rPr>
                <w:rFonts w:ascii="宋体" w:hAnsi="宋体" w:cs="宋体" w:hint="eastAsia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专家咨询费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right"/>
              <w:rPr>
                <w:rFonts w:ascii="宋体"/>
              </w:rPr>
            </w:pPr>
            <w:r>
              <w:rPr>
                <w:rFonts w:ascii="宋体" w:cs="宋体"/>
              </w:rPr>
              <w:t>0</w:t>
            </w:r>
            <w:r>
              <w:rPr>
                <w:rFonts w:ascii="宋体" w:hAnsi="宋体" w:cs="宋体" w:hint="eastAsia"/>
              </w:rPr>
              <w:t>万元</w:t>
            </w:r>
          </w:p>
        </w:tc>
      </w:tr>
      <w:tr w:rsidR="00520F18">
        <w:trPr>
          <w:cantSplit/>
          <w:trHeight w:val="353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widowControl/>
              <w:spacing w:line="240" w:lineRule="exact"/>
              <w:jc w:val="center"/>
              <w:rPr>
                <w:rFonts w:ascii="宋体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</w:p>
        </w:tc>
        <w:tc>
          <w:tcPr>
            <w:tcW w:w="2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管理费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/>
              </w:rPr>
            </w:pPr>
            <w:r>
              <w:rPr>
                <w:rFonts w:ascii="宋体" w:cs="宋体"/>
              </w:rPr>
              <w:t>0</w:t>
            </w:r>
            <w:r>
              <w:rPr>
                <w:rFonts w:ascii="宋体" w:hAnsi="宋体" w:cs="宋体" w:hint="eastAsia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外协费拨出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0F18" w:rsidRDefault="00520F18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/>
              </w:rPr>
            </w:pPr>
            <w:r>
              <w:rPr>
                <w:rFonts w:ascii="宋体" w:cs="宋体"/>
              </w:rPr>
              <w:t>0</w:t>
            </w:r>
            <w:r>
              <w:rPr>
                <w:rFonts w:ascii="宋体" w:hAnsi="宋体" w:cs="宋体" w:hint="eastAsia"/>
              </w:rPr>
              <w:t>万元</w:t>
            </w:r>
          </w:p>
        </w:tc>
      </w:tr>
      <w:tr w:rsidR="00520F18">
        <w:trPr>
          <w:cantSplit/>
          <w:trHeight w:val="409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widowControl/>
              <w:spacing w:line="240" w:lineRule="exact"/>
              <w:jc w:val="center"/>
              <w:rPr>
                <w:rFonts w:ascii="宋体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大额设备和材料名称和价格</w:t>
            </w:r>
          </w:p>
        </w:tc>
        <w:tc>
          <w:tcPr>
            <w:tcW w:w="78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0F18" w:rsidRDefault="00520F18" w:rsidP="00520F18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31680"/>
              <w:jc w:val="center"/>
              <w:rPr>
                <w:rFonts w:ascii="宋体"/>
              </w:rPr>
            </w:pPr>
          </w:p>
          <w:p w:rsidR="00520F18" w:rsidRDefault="00520F18" w:rsidP="00520F18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31680"/>
              <w:jc w:val="center"/>
              <w:rPr>
                <w:rFonts w:ascii="宋体"/>
              </w:rPr>
            </w:pPr>
          </w:p>
          <w:p w:rsidR="00520F18" w:rsidRDefault="00520F18" w:rsidP="00520F18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31680"/>
              <w:jc w:val="center"/>
              <w:rPr>
                <w:rFonts w:ascii="宋体"/>
              </w:rPr>
            </w:pPr>
          </w:p>
        </w:tc>
      </w:tr>
      <w:tr w:rsidR="00520F18">
        <w:trPr>
          <w:cantSplit/>
          <w:trHeight w:val="365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结题验收信息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 w:rsidP="00520F18">
            <w:pPr>
              <w:spacing w:line="240" w:lineRule="exact"/>
              <w:ind w:rightChars="-38" w:right="31680"/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获得的标志性成果</w:t>
            </w:r>
          </w:p>
        </w:tc>
        <w:tc>
          <w:tcPr>
            <w:tcW w:w="78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0F18" w:rsidRDefault="00520F18"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ascii="宋体"/>
              </w:rPr>
            </w:pPr>
          </w:p>
          <w:p w:rsidR="00520F18" w:rsidRDefault="00520F18" w:rsidP="00520F18">
            <w:pPr>
              <w:tabs>
                <w:tab w:val="center" w:pos="3417"/>
                <w:tab w:val="left" w:pos="4380"/>
              </w:tabs>
              <w:spacing w:line="240" w:lineRule="exact"/>
              <w:ind w:leftChars="-103" w:left="31680"/>
              <w:jc w:val="center"/>
              <w:rPr>
                <w:rFonts w:ascii="宋体"/>
              </w:rPr>
            </w:pPr>
          </w:p>
          <w:p w:rsidR="00520F18" w:rsidRDefault="00520F18"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ascii="宋体"/>
              </w:rPr>
            </w:pPr>
          </w:p>
        </w:tc>
      </w:tr>
      <w:tr w:rsidR="00520F18">
        <w:trPr>
          <w:cantSplit/>
          <w:trHeight w:val="583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 w:rsidP="00520F18">
            <w:pPr>
              <w:spacing w:line="240" w:lineRule="exact"/>
              <w:ind w:rightChars="-38" w:right="31680"/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经费结算情况</w:t>
            </w:r>
          </w:p>
        </w:tc>
        <w:tc>
          <w:tcPr>
            <w:tcW w:w="78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rPr>
                <w:rFonts w:ascii="宋体"/>
              </w:rPr>
            </w:pPr>
          </w:p>
        </w:tc>
      </w:tr>
      <w:tr w:rsidR="00520F18">
        <w:trPr>
          <w:cantSplit/>
          <w:trHeight w:val="456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 w:rsidP="00520F18">
            <w:pPr>
              <w:spacing w:line="240" w:lineRule="exact"/>
              <w:ind w:rightChars="-38" w:right="31680"/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验收时间</w:t>
            </w:r>
          </w:p>
        </w:tc>
        <w:tc>
          <w:tcPr>
            <w:tcW w:w="2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</w:p>
        </w:tc>
        <w:tc>
          <w:tcPr>
            <w:tcW w:w="18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验收组织单位</w:t>
            </w:r>
          </w:p>
        </w:tc>
        <w:tc>
          <w:tcPr>
            <w:tcW w:w="36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</w:p>
        </w:tc>
      </w:tr>
      <w:tr w:rsidR="00520F18">
        <w:trPr>
          <w:cantSplit/>
          <w:trHeight w:val="365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 w:rsidP="00520F18">
            <w:pPr>
              <w:spacing w:line="240" w:lineRule="exact"/>
              <w:ind w:rightChars="-38" w:right="31680"/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验收组成员</w:t>
            </w:r>
          </w:p>
        </w:tc>
        <w:tc>
          <w:tcPr>
            <w:tcW w:w="78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</w:p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</w:p>
        </w:tc>
      </w:tr>
      <w:tr w:rsidR="00520F18">
        <w:trPr>
          <w:cantSplit/>
          <w:trHeight w:val="478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18" w:rsidRDefault="00520F18" w:rsidP="00520F18">
            <w:pPr>
              <w:spacing w:line="240" w:lineRule="exact"/>
              <w:ind w:rightChars="-38" w:right="31680"/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结题验收意见</w:t>
            </w:r>
          </w:p>
        </w:tc>
        <w:tc>
          <w:tcPr>
            <w:tcW w:w="78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</w:p>
          <w:p w:rsidR="00520F18" w:rsidRDefault="00520F18">
            <w:pPr>
              <w:spacing w:line="240" w:lineRule="exact"/>
              <w:jc w:val="center"/>
              <w:rPr>
                <w:rFonts w:ascii="宋体"/>
              </w:rPr>
            </w:pPr>
          </w:p>
        </w:tc>
      </w:tr>
    </w:tbl>
    <w:p w:rsidR="00520F18" w:rsidRDefault="00520F18" w:rsidP="00FC763F">
      <w:pPr>
        <w:spacing w:afterLines="50"/>
        <w:rPr>
          <w:rFonts w:ascii="仿宋_GB2312"/>
          <w:sz w:val="24"/>
          <w:szCs w:val="24"/>
        </w:rPr>
      </w:pPr>
      <w:r>
        <w:rPr>
          <w:rFonts w:ascii="仿宋_GB2312" w:cs="宋体" w:hint="eastAsia"/>
          <w:sz w:val="24"/>
          <w:szCs w:val="24"/>
        </w:rPr>
        <w:t>注：涉及商业秘密的，委托单位、项目名称等敏感关键词用“</w:t>
      </w:r>
      <w:r>
        <w:rPr>
          <w:rFonts w:ascii="仿宋_GB2312" w:cs="仿宋_GB2312"/>
          <w:sz w:val="24"/>
          <w:szCs w:val="24"/>
        </w:rPr>
        <w:t>*</w:t>
      </w:r>
      <w:r>
        <w:rPr>
          <w:rFonts w:ascii="仿宋_GB2312" w:cs="宋体" w:hint="eastAsia"/>
          <w:sz w:val="24"/>
          <w:szCs w:val="24"/>
        </w:rPr>
        <w:t>”替代。</w:t>
      </w:r>
    </w:p>
    <w:p w:rsidR="00520F18" w:rsidRDefault="00520F18"/>
    <w:sectPr w:rsidR="00520F18" w:rsidSect="00B436B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es New Roma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um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2F842C99"/>
    <w:rsid w:val="00520F18"/>
    <w:rsid w:val="00B436B1"/>
    <w:rsid w:val="00B7761F"/>
    <w:rsid w:val="00E92903"/>
    <w:rsid w:val="00EC5486"/>
    <w:rsid w:val="00FC763F"/>
    <w:rsid w:val="2F842C99"/>
    <w:rsid w:val="2FAA1E64"/>
    <w:rsid w:val="59A368D3"/>
    <w:rsid w:val="5A0113D7"/>
    <w:rsid w:val="610E6FA6"/>
    <w:rsid w:val="6D535020"/>
    <w:rsid w:val="745224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Top of Form" w:locked="1" w:semiHidden="0" w:uiPriority="0" w:unhideWhenUsed="0"/>
    <w:lsdException w:name="HTML Bottom of Form" w:locked="1" w:semiHidden="0" w:uiPriority="0" w:unhideWhenUsed="0"/>
    <w:lsdException w:name="Normal Table" w:locked="1" w:semiHidden="0" w:uiPriority="0" w:unhideWhenUsed="0"/>
    <w:lsdException w:name="No List" w:locked="1" w:semiHidden="0" w:uiPriority="0" w:unhideWhenUsed="0"/>
    <w:lsdException w:name="Outline List 1" w:locked="1" w:semiHidden="0" w:uiPriority="0" w:unhideWhenUsed="0"/>
    <w:lsdException w:name="Outline List 2" w:locked="1" w:semiHidden="0" w:uiPriority="0" w:unhideWhenUsed="0"/>
    <w:lsdException w:name="Outline List 3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6B1"/>
    <w:pPr>
      <w:widowControl w:val="0"/>
      <w:jc w:val="both"/>
    </w:pPr>
    <w:rPr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2</Pages>
  <Words>135</Words>
  <Characters>774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seababy</dc:creator>
  <cp:keywords/>
  <dc:description/>
  <cp:lastModifiedBy>许琦</cp:lastModifiedBy>
  <cp:revision>3</cp:revision>
  <dcterms:created xsi:type="dcterms:W3CDTF">2018-06-25T05:44:00Z</dcterms:created>
  <dcterms:modified xsi:type="dcterms:W3CDTF">2018-07-02T09:27:00Z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